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4D" w:rsidRPr="001508E9" w:rsidRDefault="009C274D" w:rsidP="001508E9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508E9">
        <w:rPr>
          <w:b/>
          <w:sz w:val="28"/>
          <w:szCs w:val="28"/>
        </w:rPr>
        <w:t>VERIFICATION DE LA QUALIFICATION DU LOCAL D’UN DEPOT DE SANG</w:t>
      </w:r>
    </w:p>
    <w:p w:rsidR="001508E9" w:rsidRPr="009633B4" w:rsidRDefault="001508E9" w:rsidP="001508E9">
      <w:pPr>
        <w:spacing w:after="100" w:line="240" w:lineRule="auto"/>
        <w:ind w:left="2127" w:hanging="1560"/>
        <w:rPr>
          <w:sz w:val="24"/>
          <w:szCs w:val="24"/>
        </w:rPr>
      </w:pPr>
      <w:r w:rsidRPr="009633B4">
        <w:rPr>
          <w:sz w:val="24"/>
          <w:szCs w:val="24"/>
        </w:rPr>
        <w:t>Date :</w:t>
      </w:r>
    </w:p>
    <w:p w:rsidR="009C274D" w:rsidRPr="009633B4" w:rsidRDefault="009C274D" w:rsidP="001508E9">
      <w:pPr>
        <w:spacing w:after="0" w:line="360" w:lineRule="auto"/>
        <w:rPr>
          <w:sz w:val="24"/>
          <w:szCs w:val="24"/>
        </w:rPr>
      </w:pPr>
      <w:r w:rsidRPr="009633B4">
        <w:rPr>
          <w:sz w:val="24"/>
          <w:szCs w:val="24"/>
        </w:rPr>
        <w:t>Etablissement de santé :</w:t>
      </w:r>
    </w:p>
    <w:p w:rsidR="001F1C76" w:rsidRPr="009633B4" w:rsidRDefault="009C274D" w:rsidP="009633B4">
      <w:pPr>
        <w:spacing w:after="0" w:line="240" w:lineRule="auto"/>
        <w:ind w:left="1416" w:firstLine="994"/>
        <w:rPr>
          <w:sz w:val="24"/>
          <w:szCs w:val="24"/>
          <w:lang w:val="en-US"/>
        </w:rPr>
      </w:pPr>
      <w:r w:rsidRPr="009633B4">
        <w:rPr>
          <w:sz w:val="24"/>
          <w:szCs w:val="24"/>
        </w:rPr>
        <w:sym w:font="Wingdings" w:char="F072"/>
      </w:r>
      <w:r w:rsidRPr="009633B4">
        <w:rPr>
          <w:sz w:val="24"/>
          <w:szCs w:val="24"/>
          <w:lang w:val="en-US"/>
        </w:rPr>
        <w:t xml:space="preserve"> DUV </w:t>
      </w:r>
      <w:r w:rsidR="009633B4" w:rsidRPr="009633B4">
        <w:rPr>
          <w:sz w:val="24"/>
          <w:szCs w:val="24"/>
          <w:lang w:val="en-US"/>
        </w:rPr>
        <w:tab/>
      </w:r>
      <w:r w:rsidRPr="009633B4">
        <w:rPr>
          <w:sz w:val="24"/>
          <w:szCs w:val="24"/>
        </w:rPr>
        <w:sym w:font="Wingdings" w:char="F072"/>
      </w:r>
      <w:r w:rsidRPr="009633B4">
        <w:rPr>
          <w:sz w:val="24"/>
          <w:szCs w:val="24"/>
          <w:lang w:val="en-US"/>
        </w:rPr>
        <w:t xml:space="preserve"> </w:t>
      </w:r>
      <w:proofErr w:type="spellStart"/>
      <w:r w:rsidRPr="009633B4">
        <w:rPr>
          <w:sz w:val="24"/>
          <w:szCs w:val="24"/>
          <w:lang w:val="en-US"/>
        </w:rPr>
        <w:t>DUV</w:t>
      </w:r>
      <w:proofErr w:type="spellEnd"/>
      <w:r w:rsidRPr="009633B4">
        <w:rPr>
          <w:sz w:val="24"/>
          <w:szCs w:val="24"/>
          <w:lang w:val="en-US"/>
        </w:rPr>
        <w:t xml:space="preserve"> R</w:t>
      </w:r>
      <w:r w:rsidRPr="009633B4">
        <w:rPr>
          <w:sz w:val="24"/>
          <w:szCs w:val="24"/>
          <w:lang w:val="en-US"/>
        </w:rPr>
        <w:tab/>
      </w:r>
      <w:r w:rsidRPr="009633B4">
        <w:rPr>
          <w:sz w:val="24"/>
          <w:szCs w:val="24"/>
        </w:rPr>
        <w:sym w:font="Wingdings" w:char="F072"/>
      </w:r>
      <w:r w:rsidRPr="009633B4">
        <w:rPr>
          <w:sz w:val="24"/>
          <w:szCs w:val="24"/>
          <w:lang w:val="en-US"/>
        </w:rPr>
        <w:t xml:space="preserve"> </w:t>
      </w:r>
      <w:r w:rsidR="00A54E30" w:rsidRPr="009633B4">
        <w:rPr>
          <w:sz w:val="24"/>
          <w:szCs w:val="24"/>
          <w:lang w:val="en-US"/>
        </w:rPr>
        <w:t>DR</w:t>
      </w:r>
      <w:r w:rsidR="009633B4" w:rsidRPr="009633B4">
        <w:rPr>
          <w:sz w:val="24"/>
          <w:szCs w:val="24"/>
          <w:lang w:val="en-US"/>
        </w:rPr>
        <w:tab/>
      </w:r>
      <w:r w:rsidR="009633B4" w:rsidRPr="009633B4">
        <w:rPr>
          <w:sz w:val="24"/>
          <w:szCs w:val="24"/>
          <w:lang w:val="en-US"/>
        </w:rPr>
        <w:tab/>
      </w:r>
      <w:r w:rsidRPr="009633B4">
        <w:rPr>
          <w:sz w:val="24"/>
          <w:szCs w:val="24"/>
        </w:rPr>
        <w:sym w:font="Wingdings" w:char="F072"/>
      </w:r>
      <w:r w:rsidRPr="009633B4">
        <w:rPr>
          <w:sz w:val="24"/>
          <w:szCs w:val="24"/>
          <w:lang w:val="en-US"/>
        </w:rPr>
        <w:t xml:space="preserve"> </w:t>
      </w:r>
      <w:r w:rsidR="00A54E30" w:rsidRPr="009633B4">
        <w:rPr>
          <w:sz w:val="24"/>
          <w:szCs w:val="24"/>
          <w:lang w:val="en-US"/>
        </w:rPr>
        <w:t>DD</w:t>
      </w:r>
    </w:p>
    <w:p w:rsidR="009C274D" w:rsidRPr="009633B4" w:rsidRDefault="009C274D" w:rsidP="001508E9">
      <w:pPr>
        <w:spacing w:after="0" w:line="240" w:lineRule="auto"/>
        <w:rPr>
          <w:lang w:val="en-US"/>
        </w:rPr>
      </w:pPr>
    </w:p>
    <w:tbl>
      <w:tblPr>
        <w:tblStyle w:val="Grilledutableau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985"/>
        <w:gridCol w:w="6237"/>
      </w:tblGrid>
      <w:tr w:rsidR="001508E9" w:rsidTr="009633B4">
        <w:tc>
          <w:tcPr>
            <w:tcW w:w="4820" w:type="dxa"/>
          </w:tcPr>
          <w:p w:rsidR="009C274D" w:rsidRPr="009633B4" w:rsidRDefault="009C274D" w:rsidP="001508E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C274D" w:rsidRPr="001F1C76" w:rsidRDefault="009C274D" w:rsidP="001508E9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Qualification opérationnelle</w:t>
            </w:r>
          </w:p>
          <w:p w:rsidR="009C274D" w:rsidRPr="001F1C76" w:rsidRDefault="009C274D" w:rsidP="001508E9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OUI/NON/EN COURS</w:t>
            </w:r>
          </w:p>
        </w:tc>
        <w:tc>
          <w:tcPr>
            <w:tcW w:w="1985" w:type="dxa"/>
          </w:tcPr>
          <w:p w:rsidR="009C274D" w:rsidRPr="001F1C76" w:rsidRDefault="009C274D" w:rsidP="001508E9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Qualification de performance</w:t>
            </w:r>
          </w:p>
          <w:p w:rsidR="009C274D" w:rsidRPr="001F1C76" w:rsidRDefault="009C274D" w:rsidP="001508E9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OUI/NON/EN COURS</w:t>
            </w:r>
          </w:p>
        </w:tc>
        <w:tc>
          <w:tcPr>
            <w:tcW w:w="6237" w:type="dxa"/>
          </w:tcPr>
          <w:p w:rsidR="009C274D" w:rsidRPr="001F1C76" w:rsidRDefault="009C274D" w:rsidP="001508E9">
            <w:pPr>
              <w:jc w:val="center"/>
              <w:rPr>
                <w:sz w:val="20"/>
                <w:szCs w:val="20"/>
              </w:rPr>
            </w:pPr>
          </w:p>
          <w:p w:rsidR="009C274D" w:rsidRPr="001F1C76" w:rsidRDefault="009C274D" w:rsidP="001508E9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Commentaires</w:t>
            </w:r>
          </w:p>
        </w:tc>
      </w:tr>
      <w:tr w:rsidR="001508E9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Surface du local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508E9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Visibilité / identification local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508E9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Eclairage approprié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508E9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Electricité / prises conformes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508E9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Electricité / prise onduleur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508E9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Electricité / raccordement au groupe électrogène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F1C76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Climatisation ou régulation de la température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F1C76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Humidité contrôlée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F1C76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Point d’eau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F1C76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Hygiène et facilité d’entretien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F1C76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Détecteur de fumée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F1C76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Contrôle de l’accès (sécurisé)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1F1C76" w:rsidTr="009633B4">
        <w:trPr>
          <w:trHeight w:val="537"/>
        </w:trPr>
        <w:tc>
          <w:tcPr>
            <w:tcW w:w="4820" w:type="dxa"/>
          </w:tcPr>
          <w:p w:rsidR="009C274D" w:rsidRDefault="009C274D" w:rsidP="001508E9">
            <w:r>
              <w:t>Liaison des enceintes à centrale d’alarme</w:t>
            </w:r>
          </w:p>
        </w:tc>
        <w:tc>
          <w:tcPr>
            <w:tcW w:w="2126" w:type="dxa"/>
          </w:tcPr>
          <w:p w:rsidR="009C274D" w:rsidRDefault="009C274D" w:rsidP="001508E9"/>
        </w:tc>
        <w:tc>
          <w:tcPr>
            <w:tcW w:w="1985" w:type="dxa"/>
          </w:tcPr>
          <w:p w:rsidR="009C274D" w:rsidRDefault="009C274D" w:rsidP="001508E9"/>
        </w:tc>
        <w:tc>
          <w:tcPr>
            <w:tcW w:w="6237" w:type="dxa"/>
          </w:tcPr>
          <w:p w:rsidR="009C274D" w:rsidRDefault="009C274D" w:rsidP="001508E9"/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AF0AE5" w:rsidRDefault="00AF0AE5" w:rsidP="001508E9">
            <w:r>
              <w:t>Absence de lieu de passage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9633B4" w:rsidTr="009633B4">
        <w:trPr>
          <w:trHeight w:val="537"/>
        </w:trPr>
        <w:tc>
          <w:tcPr>
            <w:tcW w:w="4820" w:type="dxa"/>
          </w:tcPr>
          <w:p w:rsidR="009633B4" w:rsidRPr="001F1C76" w:rsidRDefault="009633B4" w:rsidP="004179E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633B4" w:rsidRPr="001F1C76" w:rsidRDefault="009633B4" w:rsidP="004179EB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Qualification opérationnelle</w:t>
            </w:r>
          </w:p>
          <w:p w:rsidR="009633B4" w:rsidRPr="001F1C76" w:rsidRDefault="009633B4" w:rsidP="004179EB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OUI/NON/EN COURS</w:t>
            </w:r>
          </w:p>
        </w:tc>
        <w:tc>
          <w:tcPr>
            <w:tcW w:w="1985" w:type="dxa"/>
          </w:tcPr>
          <w:p w:rsidR="009633B4" w:rsidRPr="001F1C76" w:rsidRDefault="009633B4" w:rsidP="004179EB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Qualification de performance</w:t>
            </w:r>
          </w:p>
          <w:p w:rsidR="009633B4" w:rsidRPr="001F1C76" w:rsidRDefault="009633B4" w:rsidP="004179EB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OUI/NON/EN COURS</w:t>
            </w:r>
          </w:p>
        </w:tc>
        <w:tc>
          <w:tcPr>
            <w:tcW w:w="6237" w:type="dxa"/>
          </w:tcPr>
          <w:p w:rsidR="009633B4" w:rsidRPr="001F1C76" w:rsidRDefault="009633B4" w:rsidP="004179EB">
            <w:pPr>
              <w:jc w:val="center"/>
              <w:rPr>
                <w:sz w:val="20"/>
                <w:szCs w:val="20"/>
              </w:rPr>
            </w:pPr>
          </w:p>
          <w:p w:rsidR="009633B4" w:rsidRPr="001F1C76" w:rsidRDefault="009633B4" w:rsidP="004179EB">
            <w:pPr>
              <w:jc w:val="center"/>
              <w:rPr>
                <w:sz w:val="20"/>
                <w:szCs w:val="20"/>
              </w:rPr>
            </w:pPr>
            <w:r w:rsidRPr="001F1C76">
              <w:rPr>
                <w:sz w:val="20"/>
                <w:szCs w:val="20"/>
              </w:rPr>
              <w:t>Commentaires</w:t>
            </w:r>
          </w:p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AF0AE5" w:rsidRDefault="00AF0AE5" w:rsidP="001508E9">
            <w:r>
              <w:t>Accessibilité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AF0AE5" w:rsidRDefault="00AF0AE5" w:rsidP="001508E9">
            <w:r>
              <w:t>Signalétique d’accès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AF0AE5" w:rsidRDefault="00AF0AE5" w:rsidP="001508E9">
            <w:r>
              <w:t xml:space="preserve">Informatique 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AF0AE5" w:rsidRDefault="00AF0AE5" w:rsidP="001508E9">
            <w:r>
              <w:t xml:space="preserve">Téléphone 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AF0AE5" w:rsidRDefault="00AF0AE5" w:rsidP="001508E9">
            <w:r>
              <w:t xml:space="preserve">Fax 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AF0AE5" w:rsidRDefault="00AF0AE5" w:rsidP="001508E9">
            <w:r>
              <w:t xml:space="preserve">Horodateur 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AF0AE5" w:rsidRDefault="00AF0AE5" w:rsidP="001508E9">
            <w:r>
              <w:t xml:space="preserve">Plan de travail 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9633B4" w:rsidRDefault="00AF0AE5" w:rsidP="001508E9">
            <w:r>
              <w:t xml:space="preserve">Identification de zones </w:t>
            </w:r>
          </w:p>
          <w:p w:rsidR="00AF0AE5" w:rsidRDefault="009633B4" w:rsidP="001508E9">
            <w:r>
              <w:t xml:space="preserve">réception / </w:t>
            </w:r>
            <w:r w:rsidR="00AF0AE5">
              <w:t>délivrance / stockage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AF0AE5" w:rsidTr="009633B4">
        <w:trPr>
          <w:trHeight w:val="537"/>
        </w:trPr>
        <w:tc>
          <w:tcPr>
            <w:tcW w:w="4820" w:type="dxa"/>
          </w:tcPr>
          <w:p w:rsidR="00AF0AE5" w:rsidRDefault="00AF0AE5" w:rsidP="001508E9">
            <w:r>
              <w:t>Local dédié</w:t>
            </w:r>
          </w:p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9633B4" w:rsidTr="009633B4">
        <w:trPr>
          <w:trHeight w:val="612"/>
        </w:trPr>
        <w:tc>
          <w:tcPr>
            <w:tcW w:w="4820" w:type="dxa"/>
          </w:tcPr>
          <w:p w:rsidR="009633B4" w:rsidRDefault="009633B4" w:rsidP="001508E9">
            <w:r>
              <w:t>Implantation géographique</w:t>
            </w:r>
          </w:p>
        </w:tc>
        <w:tc>
          <w:tcPr>
            <w:tcW w:w="2126" w:type="dxa"/>
          </w:tcPr>
          <w:p w:rsidR="009633B4" w:rsidRDefault="009633B4" w:rsidP="001508E9"/>
        </w:tc>
        <w:tc>
          <w:tcPr>
            <w:tcW w:w="1985" w:type="dxa"/>
          </w:tcPr>
          <w:p w:rsidR="009633B4" w:rsidRDefault="009633B4" w:rsidP="001508E9"/>
        </w:tc>
        <w:tc>
          <w:tcPr>
            <w:tcW w:w="6237" w:type="dxa"/>
          </w:tcPr>
          <w:p w:rsidR="009633B4" w:rsidRDefault="009633B4" w:rsidP="001508E9"/>
        </w:tc>
      </w:tr>
      <w:tr w:rsidR="00AF0AE5" w:rsidTr="009633B4">
        <w:trPr>
          <w:trHeight w:val="612"/>
        </w:trPr>
        <w:tc>
          <w:tcPr>
            <w:tcW w:w="4820" w:type="dxa"/>
          </w:tcPr>
          <w:p w:rsidR="00AF0AE5" w:rsidRDefault="00AF0AE5" w:rsidP="001508E9"/>
        </w:tc>
        <w:tc>
          <w:tcPr>
            <w:tcW w:w="2126" w:type="dxa"/>
          </w:tcPr>
          <w:p w:rsidR="00AF0AE5" w:rsidRDefault="00AF0AE5" w:rsidP="001508E9"/>
        </w:tc>
        <w:tc>
          <w:tcPr>
            <w:tcW w:w="1985" w:type="dxa"/>
          </w:tcPr>
          <w:p w:rsidR="00AF0AE5" w:rsidRDefault="00AF0AE5" w:rsidP="001508E9"/>
        </w:tc>
        <w:tc>
          <w:tcPr>
            <w:tcW w:w="6237" w:type="dxa"/>
          </w:tcPr>
          <w:p w:rsidR="00AF0AE5" w:rsidRDefault="00AF0AE5" w:rsidP="001508E9"/>
        </w:tc>
      </w:tr>
      <w:tr w:rsidR="009633B4" w:rsidTr="009633B4">
        <w:trPr>
          <w:trHeight w:val="2335"/>
        </w:trPr>
        <w:tc>
          <w:tcPr>
            <w:tcW w:w="4820" w:type="dxa"/>
          </w:tcPr>
          <w:p w:rsidR="009633B4" w:rsidRDefault="009633B4" w:rsidP="004179EB">
            <w:r>
              <w:t>CONCLUSION / VALIDATION</w:t>
            </w:r>
          </w:p>
        </w:tc>
        <w:tc>
          <w:tcPr>
            <w:tcW w:w="10348" w:type="dxa"/>
            <w:gridSpan w:val="3"/>
          </w:tcPr>
          <w:p w:rsidR="009633B4" w:rsidRDefault="009633B4" w:rsidP="004179EB"/>
        </w:tc>
      </w:tr>
    </w:tbl>
    <w:p w:rsidR="009C274D" w:rsidRDefault="009C274D" w:rsidP="001508E9">
      <w:pPr>
        <w:spacing w:after="0" w:line="240" w:lineRule="auto"/>
      </w:pPr>
    </w:p>
    <w:sectPr w:rsidR="009C274D" w:rsidSect="00AF0AE5">
      <w:pgSz w:w="16838" w:h="11906" w:orient="landscape"/>
      <w:pgMar w:top="568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D"/>
    <w:rsid w:val="001508E9"/>
    <w:rsid w:val="001C2E41"/>
    <w:rsid w:val="001F1C76"/>
    <w:rsid w:val="0022618B"/>
    <w:rsid w:val="009633B4"/>
    <w:rsid w:val="009C274D"/>
    <w:rsid w:val="00A54E30"/>
    <w:rsid w:val="00AF0AE5"/>
    <w:rsid w:val="00BB4EC3"/>
    <w:rsid w:val="00DF703E"/>
    <w:rsid w:val="00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77E0-50EC-4B47-857B-6C440D0D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Emmanuelle Boulanger</cp:lastModifiedBy>
  <cp:revision>2</cp:revision>
  <cp:lastPrinted>2019-07-10T15:37:00Z</cp:lastPrinted>
  <dcterms:created xsi:type="dcterms:W3CDTF">2022-11-30T09:51:00Z</dcterms:created>
  <dcterms:modified xsi:type="dcterms:W3CDTF">2022-11-30T09:51:00Z</dcterms:modified>
</cp:coreProperties>
</file>